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74E4A" w14:textId="77777777" w:rsidR="00092592" w:rsidRDefault="00092592" w:rsidP="00B479E4">
      <w:pPr>
        <w:spacing w:after="0" w:line="240" w:lineRule="auto"/>
        <w:rPr>
          <w:rFonts w:ascii="MetaBlack-Caps" w:hAnsi="MetaBlack-Caps"/>
        </w:rPr>
      </w:pPr>
    </w:p>
    <w:p w14:paraId="1DF3482F" w14:textId="77777777" w:rsidR="00092592" w:rsidRDefault="00092592" w:rsidP="00B479E4">
      <w:pPr>
        <w:spacing w:after="0" w:line="240" w:lineRule="auto"/>
        <w:jc w:val="center"/>
        <w:rPr>
          <w:rFonts w:ascii="MetaBlack-Caps" w:hAnsi="MetaBlack-Caps"/>
        </w:rPr>
      </w:pPr>
      <w:r>
        <w:rPr>
          <w:rFonts w:ascii="MetaBlack-Caps" w:hAnsi="MetaBlack-Caps"/>
          <w:noProof/>
        </w:rPr>
        <w:drawing>
          <wp:inline distT="0" distB="0" distL="0" distR="0" wp14:anchorId="12976332" wp14:editId="54C522CB">
            <wp:extent cx="2395242" cy="1353312"/>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U logo mtn blk.t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00190" cy="1356108"/>
                    </a:xfrm>
                    <a:prstGeom prst="rect">
                      <a:avLst/>
                    </a:prstGeom>
                  </pic:spPr>
                </pic:pic>
              </a:graphicData>
            </a:graphic>
          </wp:inline>
        </w:drawing>
      </w:r>
    </w:p>
    <w:p w14:paraId="1925065C" w14:textId="77777777" w:rsidR="00092592" w:rsidRPr="00D66674" w:rsidRDefault="00092592" w:rsidP="00B479E4">
      <w:pPr>
        <w:spacing w:after="0" w:line="240" w:lineRule="auto"/>
        <w:rPr>
          <w:rFonts w:ascii="Times New Roman" w:hAnsi="Times New Roman" w:cs="Times New Roman"/>
          <w:sz w:val="24"/>
          <w:szCs w:val="24"/>
        </w:rPr>
      </w:pPr>
    </w:p>
    <w:p w14:paraId="7B334597" w14:textId="17232F0E" w:rsidR="00C91D68" w:rsidRDefault="00B479E4" w:rsidP="00B479E4">
      <w:pPr>
        <w:pStyle w:val="Title"/>
        <w:jc w:val="left"/>
        <w:rPr>
          <w:b w:val="0"/>
          <w:bCs w:val="0"/>
          <w:color w:val="000000" w:themeColor="text1"/>
        </w:rPr>
      </w:pPr>
      <w:r>
        <w:rPr>
          <w:b w:val="0"/>
          <w:bCs w:val="0"/>
          <w:color w:val="000000" w:themeColor="text1"/>
        </w:rPr>
        <w:t>PRESS RELEASE</w:t>
      </w:r>
    </w:p>
    <w:p w14:paraId="0906552C" w14:textId="2DEFD749" w:rsidR="00C91D68" w:rsidRDefault="00C91D68" w:rsidP="00B479E4">
      <w:pPr>
        <w:spacing w:after="0" w:line="240" w:lineRule="auto"/>
        <w:rPr>
          <w:rFonts w:ascii="Times New Roman" w:hAnsi="Times New Roman" w:cs="Times New Roman"/>
          <w:sz w:val="24"/>
          <w:szCs w:val="24"/>
        </w:rPr>
      </w:pPr>
      <w:r>
        <w:rPr>
          <w:rFonts w:ascii="Times New Roman" w:hAnsi="Times New Roman" w:cs="Times New Roman"/>
          <w:sz w:val="24"/>
          <w:szCs w:val="24"/>
        </w:rPr>
        <w:t>DATE</w:t>
      </w:r>
      <w:r w:rsidR="00B479E4">
        <w:rPr>
          <w:rFonts w:ascii="Times New Roman" w:hAnsi="Times New Roman" w:cs="Times New Roman"/>
          <w:sz w:val="24"/>
          <w:szCs w:val="24"/>
        </w:rPr>
        <w:t xml:space="preserve"> OF EVENT</w:t>
      </w:r>
      <w:r>
        <w:rPr>
          <w:rFonts w:ascii="Times New Roman" w:hAnsi="Times New Roman" w:cs="Times New Roman"/>
          <w:sz w:val="24"/>
          <w:szCs w:val="24"/>
        </w:rPr>
        <w:t>: October 2</w:t>
      </w:r>
    </w:p>
    <w:p w14:paraId="613E34DB" w14:textId="1B723FCD" w:rsidR="00C91D68" w:rsidRDefault="003F2BF4" w:rsidP="00B479E4">
      <w:pPr>
        <w:spacing w:after="0" w:line="240" w:lineRule="auto"/>
        <w:rPr>
          <w:rFonts w:ascii="Times New Roman" w:hAnsi="Times New Roman" w:cs="Times New Roman"/>
          <w:sz w:val="24"/>
          <w:szCs w:val="24"/>
        </w:rPr>
      </w:pPr>
      <w:r w:rsidRPr="00D66674">
        <w:rPr>
          <w:rFonts w:ascii="Times New Roman" w:hAnsi="Times New Roman" w:cs="Times New Roman"/>
          <w:sz w:val="24"/>
          <w:szCs w:val="24"/>
        </w:rPr>
        <w:t xml:space="preserve">CONTACT: </w:t>
      </w:r>
      <w:r w:rsidR="00E152D1" w:rsidRPr="00D66674">
        <w:rPr>
          <w:rFonts w:ascii="Times New Roman" w:hAnsi="Times New Roman" w:cs="Times New Roman"/>
          <w:sz w:val="24"/>
          <w:szCs w:val="24"/>
        </w:rPr>
        <w:t>Linda Relyea</w:t>
      </w:r>
      <w:r w:rsidR="00645AE4">
        <w:rPr>
          <w:rFonts w:ascii="Times New Roman" w:hAnsi="Times New Roman" w:cs="Times New Roman"/>
          <w:sz w:val="24"/>
          <w:szCs w:val="24"/>
        </w:rPr>
        <w:t xml:space="preserve"> 719-</w:t>
      </w:r>
      <w:r w:rsidRPr="00D66674">
        <w:rPr>
          <w:rFonts w:ascii="Times New Roman" w:hAnsi="Times New Roman" w:cs="Times New Roman"/>
          <w:sz w:val="24"/>
          <w:szCs w:val="24"/>
        </w:rPr>
        <w:t>587-7</w:t>
      </w:r>
      <w:r w:rsidR="008B1801" w:rsidRPr="00D66674">
        <w:rPr>
          <w:rFonts w:ascii="Times New Roman" w:hAnsi="Times New Roman" w:cs="Times New Roman"/>
          <w:sz w:val="24"/>
          <w:szCs w:val="24"/>
        </w:rPr>
        <w:t>8</w:t>
      </w:r>
      <w:r w:rsidR="00E152D1" w:rsidRPr="00D66674">
        <w:rPr>
          <w:rFonts w:ascii="Times New Roman" w:hAnsi="Times New Roman" w:cs="Times New Roman"/>
          <w:sz w:val="24"/>
          <w:szCs w:val="24"/>
        </w:rPr>
        <w:t>27</w:t>
      </w:r>
      <w:r w:rsidRPr="00D66674">
        <w:rPr>
          <w:rFonts w:ascii="Times New Roman" w:hAnsi="Times New Roman" w:cs="Times New Roman"/>
          <w:sz w:val="24"/>
          <w:szCs w:val="24"/>
        </w:rPr>
        <w:t xml:space="preserve">; </w:t>
      </w:r>
      <w:hyperlink r:id="rId6" w:history="1">
        <w:r w:rsidR="00E152D1" w:rsidRPr="00D66674">
          <w:rPr>
            <w:rStyle w:val="Hyperlink"/>
            <w:rFonts w:ascii="Times New Roman" w:hAnsi="Times New Roman" w:cs="Times New Roman"/>
            <w:sz w:val="24"/>
            <w:szCs w:val="24"/>
          </w:rPr>
          <w:t>lsrelyea@adams.edu</w:t>
        </w:r>
      </w:hyperlink>
      <w:r w:rsidRPr="00D66674">
        <w:rPr>
          <w:rFonts w:ascii="Times New Roman" w:hAnsi="Times New Roman" w:cs="Times New Roman"/>
          <w:sz w:val="24"/>
          <w:szCs w:val="24"/>
        </w:rPr>
        <w:t xml:space="preserve">; </w:t>
      </w:r>
      <w:hyperlink r:id="rId7" w:history="1">
        <w:r w:rsidR="00C91D68" w:rsidRPr="007E5488">
          <w:rPr>
            <w:rStyle w:val="Hyperlink"/>
            <w:rFonts w:ascii="Times New Roman" w:hAnsi="Times New Roman" w:cs="Times New Roman"/>
            <w:sz w:val="24"/>
            <w:szCs w:val="24"/>
          </w:rPr>
          <w:t>www.adams.edu/news</w:t>
        </w:r>
      </w:hyperlink>
    </w:p>
    <w:p w14:paraId="7D57F5A6" w14:textId="29525B6F" w:rsidR="00C91D68" w:rsidRDefault="00C91D68" w:rsidP="00B479E4">
      <w:pPr>
        <w:pStyle w:val="Title"/>
        <w:jc w:val="both"/>
        <w:rPr>
          <w:b w:val="0"/>
          <w:bCs w:val="0"/>
          <w:iCs/>
          <w:color w:val="000000" w:themeColor="text1"/>
        </w:rPr>
      </w:pPr>
      <w:r w:rsidRPr="00D84D9D">
        <w:rPr>
          <w:b w:val="0"/>
          <w:bCs w:val="0"/>
          <w:color w:val="000000" w:themeColor="text1"/>
        </w:rPr>
        <w:t xml:space="preserve">Rio de la Vista (Salazar Center) </w:t>
      </w:r>
      <w:r w:rsidRPr="00D84D9D">
        <w:rPr>
          <w:b w:val="0"/>
          <w:bCs w:val="0"/>
          <w:iCs/>
          <w:color w:val="000000" w:themeColor="text1"/>
        </w:rPr>
        <w:t>719-850-2255</w:t>
      </w:r>
      <w:r>
        <w:rPr>
          <w:b w:val="0"/>
          <w:bCs w:val="0"/>
          <w:iCs/>
          <w:color w:val="000000" w:themeColor="text1"/>
        </w:rPr>
        <w:t xml:space="preserve">; </w:t>
      </w:r>
      <w:hyperlink r:id="rId8" w:history="1">
        <w:r w:rsidRPr="007E5488">
          <w:rPr>
            <w:rStyle w:val="Hyperlink"/>
            <w:b w:val="0"/>
            <w:bCs w:val="0"/>
            <w:iCs/>
          </w:rPr>
          <w:t>riodelavista@adams.edu</w:t>
        </w:r>
      </w:hyperlink>
      <w:r>
        <w:rPr>
          <w:b w:val="0"/>
          <w:bCs w:val="0"/>
          <w:iCs/>
          <w:color w:val="000000" w:themeColor="text1"/>
        </w:rPr>
        <w:t xml:space="preserve"> </w:t>
      </w:r>
    </w:p>
    <w:p w14:paraId="28A0D76D" w14:textId="79019F2C" w:rsidR="00C91D68" w:rsidRPr="00C91D68" w:rsidRDefault="003F2BF4" w:rsidP="00B479E4">
      <w:pPr>
        <w:spacing w:after="0" w:line="240" w:lineRule="auto"/>
        <w:rPr>
          <w:rFonts w:ascii="Times New Roman" w:hAnsi="Times New Roman" w:cs="Times New Roman"/>
          <w:sz w:val="24"/>
          <w:szCs w:val="24"/>
        </w:rPr>
      </w:pPr>
      <w:r w:rsidRPr="00D66674">
        <w:rPr>
          <w:rFonts w:ascii="Times New Roman" w:hAnsi="Times New Roman" w:cs="Times New Roman"/>
          <w:sz w:val="24"/>
          <w:szCs w:val="24"/>
        </w:rPr>
        <w:t xml:space="preserve">  </w:t>
      </w:r>
    </w:p>
    <w:p w14:paraId="3EE5F634" w14:textId="77777777" w:rsidR="00D835F9" w:rsidRPr="00D84D9D" w:rsidRDefault="00D835F9" w:rsidP="00B479E4">
      <w:pPr>
        <w:spacing w:after="0" w:line="240" w:lineRule="auto"/>
        <w:jc w:val="center"/>
        <w:rPr>
          <w:rFonts w:ascii="Times New Roman" w:hAnsi="Times New Roman" w:cs="Times New Roman"/>
          <w:b/>
          <w:color w:val="000000" w:themeColor="text1"/>
          <w:sz w:val="24"/>
          <w:szCs w:val="24"/>
        </w:rPr>
      </w:pPr>
      <w:r w:rsidRPr="00D84D9D">
        <w:rPr>
          <w:rFonts w:ascii="Times New Roman" w:hAnsi="Times New Roman" w:cs="Times New Roman"/>
          <w:b/>
          <w:color w:val="000000" w:themeColor="text1"/>
          <w:sz w:val="24"/>
          <w:szCs w:val="24"/>
        </w:rPr>
        <w:t>Adams State Salazar Center to host water talk by Justice Gregory Hobbs</w:t>
      </w:r>
    </w:p>
    <w:p w14:paraId="172300EF" w14:textId="77777777" w:rsidR="00D835F9" w:rsidRPr="00D84D9D" w:rsidRDefault="00D835F9" w:rsidP="00B479E4">
      <w:pPr>
        <w:spacing w:after="0" w:line="240" w:lineRule="auto"/>
        <w:rPr>
          <w:rFonts w:ascii="Times New Roman" w:hAnsi="Times New Roman" w:cs="Times New Roman"/>
          <w:color w:val="000000" w:themeColor="text1"/>
          <w:sz w:val="24"/>
          <w:szCs w:val="24"/>
        </w:rPr>
      </w:pPr>
    </w:p>
    <w:p w14:paraId="34E794B6" w14:textId="153D58FD" w:rsidR="00D835F9" w:rsidRPr="00D84D9D" w:rsidRDefault="00D835F9" w:rsidP="00B479E4">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ALAMOSA, COLO. (September </w:t>
      </w:r>
      <w:r w:rsidR="00B479E4">
        <w:rPr>
          <w:rFonts w:ascii="Times New Roman" w:hAnsi="Times New Roman" w:cs="Times New Roman"/>
          <w:color w:val="000000" w:themeColor="text1"/>
          <w:sz w:val="24"/>
          <w:szCs w:val="24"/>
        </w:rPr>
        <w:t>11</w:t>
      </w:r>
      <w:r>
        <w:rPr>
          <w:rFonts w:ascii="Times New Roman" w:hAnsi="Times New Roman" w:cs="Times New Roman"/>
          <w:color w:val="000000" w:themeColor="text1"/>
          <w:sz w:val="24"/>
          <w:szCs w:val="24"/>
        </w:rPr>
        <w:t xml:space="preserve">) – </w:t>
      </w:r>
      <w:r w:rsidRPr="00D84D9D">
        <w:rPr>
          <w:rFonts w:ascii="Times New Roman" w:hAnsi="Times New Roman" w:cs="Times New Roman"/>
          <w:color w:val="000000" w:themeColor="text1"/>
          <w:sz w:val="24"/>
          <w:szCs w:val="24"/>
        </w:rPr>
        <w:t>The community is invited to explore Colorado’s</w:t>
      </w:r>
      <w:r w:rsidRPr="00D84D9D">
        <w:rPr>
          <w:rFonts w:ascii="Times New Roman" w:eastAsia="Times New Roman" w:hAnsi="Times New Roman" w:cs="Times New Roman"/>
          <w:color w:val="000000" w:themeColor="text1"/>
          <w:sz w:val="24"/>
          <w:szCs w:val="24"/>
        </w:rPr>
        <w:t xml:space="preserve"> rich water heritage in an evening with Greg Hobbs, former Justice of the Colorado Supreme Court. The lecture, “The History, Culture and Poetry of Water” will begin at 7 p.m. Wednesday, Oct. 2, 2019 </w:t>
      </w:r>
      <w:r w:rsidRPr="00D84D9D">
        <w:rPr>
          <w:rFonts w:ascii="Times New Roman" w:hAnsi="Times New Roman" w:cs="Times New Roman"/>
          <w:iCs/>
          <w:color w:val="000000" w:themeColor="text1"/>
          <w:sz w:val="24"/>
          <w:szCs w:val="24"/>
        </w:rPr>
        <w:t>in Adams State University McDaniel Hall, room 101</w:t>
      </w:r>
      <w:r w:rsidRPr="00D84D9D">
        <w:rPr>
          <w:rFonts w:ascii="Times New Roman" w:hAnsi="Times New Roman" w:cs="Times New Roman"/>
          <w:color w:val="000000" w:themeColor="text1"/>
          <w:sz w:val="24"/>
          <w:szCs w:val="24"/>
        </w:rPr>
        <w:t>. The event is free and open to the public.</w:t>
      </w:r>
    </w:p>
    <w:p w14:paraId="3340D353" w14:textId="77777777" w:rsidR="00D835F9" w:rsidRPr="00D84D9D" w:rsidRDefault="00D835F9" w:rsidP="00B479E4">
      <w:pPr>
        <w:spacing w:after="0" w:line="240" w:lineRule="auto"/>
        <w:rPr>
          <w:rFonts w:ascii="Times New Roman" w:eastAsia="Times New Roman" w:hAnsi="Times New Roman" w:cs="Times New Roman"/>
          <w:color w:val="000000" w:themeColor="text1"/>
          <w:sz w:val="24"/>
          <w:szCs w:val="24"/>
        </w:rPr>
      </w:pPr>
    </w:p>
    <w:p w14:paraId="58F7DC63" w14:textId="77777777" w:rsidR="00D835F9" w:rsidRPr="00D84D9D" w:rsidRDefault="00D835F9" w:rsidP="00B479E4">
      <w:pPr>
        <w:spacing w:after="0" w:line="240" w:lineRule="auto"/>
        <w:rPr>
          <w:rFonts w:ascii="Times New Roman" w:eastAsia="Times New Roman" w:hAnsi="Times New Roman" w:cs="Times New Roman"/>
          <w:color w:val="000000" w:themeColor="text1"/>
          <w:sz w:val="24"/>
          <w:szCs w:val="24"/>
          <w:shd w:val="clear" w:color="auto" w:fill="FFFFFF"/>
        </w:rPr>
      </w:pPr>
      <w:r w:rsidRPr="00D84D9D">
        <w:rPr>
          <w:rFonts w:ascii="Times New Roman" w:eastAsia="Times New Roman" w:hAnsi="Times New Roman" w:cs="Times New Roman"/>
          <w:color w:val="000000" w:themeColor="text1"/>
          <w:sz w:val="24"/>
          <w:szCs w:val="24"/>
        </w:rPr>
        <w:t xml:space="preserve">Hobbs, who practiced law for 23 years with an emphasis on water, environment, land use and transportation, was appointed to the state Supreme Court in 1996.  </w:t>
      </w:r>
      <w:r w:rsidRPr="00D84D9D">
        <w:rPr>
          <w:rFonts w:ascii="Times New Roman" w:eastAsia="Times New Roman" w:hAnsi="Times New Roman" w:cs="Times New Roman"/>
          <w:color w:val="000000" w:themeColor="text1"/>
          <w:sz w:val="24"/>
          <w:szCs w:val="24"/>
          <w:shd w:val="clear" w:color="auto" w:fill="FFFFFF"/>
        </w:rPr>
        <w:t>He is now the Distinguished Jurist in Residence and Co-Director of the Environmental and Natural Resources Law Program, at the University of Denver’s Sturm College of Law. He also serves as a Senior Water Judge for the Colorado Courts and is assigned to the mediation of water cases.</w:t>
      </w:r>
    </w:p>
    <w:p w14:paraId="37CE9583" w14:textId="77777777" w:rsidR="00D835F9" w:rsidRPr="00D84D9D" w:rsidRDefault="00D835F9" w:rsidP="00B479E4">
      <w:pPr>
        <w:spacing w:after="0" w:line="240" w:lineRule="auto"/>
        <w:rPr>
          <w:rFonts w:ascii="Times New Roman" w:eastAsia="Times New Roman" w:hAnsi="Times New Roman" w:cs="Times New Roman"/>
          <w:color w:val="000000" w:themeColor="text1"/>
          <w:sz w:val="24"/>
          <w:szCs w:val="24"/>
        </w:rPr>
      </w:pPr>
    </w:p>
    <w:p w14:paraId="0B4A8A60" w14:textId="77777777" w:rsidR="00D835F9" w:rsidRPr="00D84D9D" w:rsidRDefault="00D835F9" w:rsidP="00B479E4">
      <w:pPr>
        <w:spacing w:after="0" w:line="240" w:lineRule="auto"/>
        <w:rPr>
          <w:rFonts w:ascii="Times New Roman" w:eastAsia="Times New Roman" w:hAnsi="Times New Roman" w:cs="Times New Roman"/>
          <w:color w:val="000000" w:themeColor="text1"/>
          <w:sz w:val="24"/>
          <w:szCs w:val="24"/>
        </w:rPr>
      </w:pPr>
      <w:r w:rsidRPr="00D84D9D">
        <w:rPr>
          <w:rFonts w:ascii="Times New Roman" w:eastAsia="Times New Roman" w:hAnsi="Times New Roman" w:cs="Times New Roman"/>
          <w:color w:val="000000" w:themeColor="text1"/>
          <w:sz w:val="24"/>
          <w:szCs w:val="24"/>
        </w:rPr>
        <w:t>In addition to authoring many articles, books and water related decisions while serving on Colorado’s highest court, Hobbs is also well known for his poetry, which evokes the beauty, culture, history and human relationship to water. His book, “Colorado, Mother of Rivers: Water Poems,” has over 200 poems, written over a span of 40 years. For Hobbs, poetry is a powerful and simple way to convey and summarize the complex interactions of nature, engineering, science, history, culture and water.</w:t>
      </w:r>
    </w:p>
    <w:p w14:paraId="45AB38CD" w14:textId="77777777" w:rsidR="00D835F9" w:rsidRPr="00D84D9D" w:rsidRDefault="00D835F9" w:rsidP="00B479E4">
      <w:pPr>
        <w:spacing w:after="0" w:line="240" w:lineRule="auto"/>
        <w:rPr>
          <w:rFonts w:ascii="Times New Roman" w:eastAsia="Times New Roman" w:hAnsi="Times New Roman" w:cs="Times New Roman"/>
          <w:color w:val="000000" w:themeColor="text1"/>
          <w:sz w:val="24"/>
          <w:szCs w:val="24"/>
        </w:rPr>
      </w:pPr>
    </w:p>
    <w:p w14:paraId="54AEE597" w14:textId="77777777" w:rsidR="00D835F9" w:rsidRPr="00D84D9D" w:rsidRDefault="00D835F9" w:rsidP="00B479E4">
      <w:pPr>
        <w:spacing w:after="0" w:line="240" w:lineRule="auto"/>
        <w:rPr>
          <w:rFonts w:ascii="Times New Roman" w:eastAsia="Times New Roman" w:hAnsi="Times New Roman" w:cs="Times New Roman"/>
          <w:i/>
          <w:iCs/>
          <w:color w:val="000000" w:themeColor="text1"/>
          <w:sz w:val="24"/>
          <w:szCs w:val="24"/>
        </w:rPr>
      </w:pPr>
      <w:r w:rsidRPr="00D84D9D">
        <w:rPr>
          <w:rFonts w:ascii="Times New Roman" w:eastAsia="Times New Roman" w:hAnsi="Times New Roman" w:cs="Times New Roman"/>
          <w:color w:val="000000" w:themeColor="text1"/>
          <w:sz w:val="24"/>
          <w:szCs w:val="24"/>
        </w:rPr>
        <w:t>“I like to use poetry because it helps to communicate the rhythm of the landscape, of the people and the creatures—and we’re all water creatures.” he says. “That’s why we identify so much with the water. And why must we continue to earn our most notable distinction: </w:t>
      </w:r>
      <w:r w:rsidRPr="00D84D9D">
        <w:rPr>
          <w:rFonts w:ascii="Times New Roman" w:eastAsia="Times New Roman" w:hAnsi="Times New Roman" w:cs="Times New Roman"/>
          <w:i/>
          <w:iCs/>
          <w:color w:val="000000" w:themeColor="text1"/>
          <w:sz w:val="24"/>
          <w:szCs w:val="24"/>
        </w:rPr>
        <w:t>Colorado, Mother of Rivers!”</w:t>
      </w:r>
    </w:p>
    <w:p w14:paraId="54AAB8E2" w14:textId="77777777" w:rsidR="00D835F9" w:rsidRPr="00D84D9D" w:rsidRDefault="00D835F9" w:rsidP="00B479E4">
      <w:pPr>
        <w:spacing w:after="0" w:line="240" w:lineRule="auto"/>
        <w:rPr>
          <w:rFonts w:ascii="Times New Roman" w:eastAsia="Times New Roman" w:hAnsi="Times New Roman" w:cs="Times New Roman"/>
          <w:i/>
          <w:iCs/>
          <w:color w:val="000000" w:themeColor="text1"/>
          <w:sz w:val="24"/>
          <w:szCs w:val="24"/>
        </w:rPr>
      </w:pPr>
    </w:p>
    <w:p w14:paraId="34838693" w14:textId="77777777" w:rsidR="00D835F9" w:rsidRPr="00D84D9D" w:rsidRDefault="00D835F9" w:rsidP="00B479E4">
      <w:pPr>
        <w:spacing w:after="0" w:line="240" w:lineRule="auto"/>
        <w:rPr>
          <w:color w:val="000000" w:themeColor="text1"/>
        </w:rPr>
      </w:pPr>
      <w:r w:rsidRPr="00D84D9D">
        <w:rPr>
          <w:rFonts w:ascii="Times New Roman" w:hAnsi="Times New Roman" w:cs="Times New Roman"/>
          <w:color w:val="000000" w:themeColor="text1"/>
          <w:sz w:val="24"/>
          <w:szCs w:val="24"/>
        </w:rPr>
        <w:t xml:space="preserve">The Adams State University Salazar Rio Grande del Norte Center is hosting the presentation as part of its new </w:t>
      </w:r>
      <w:r w:rsidRPr="00D84D9D">
        <w:rPr>
          <w:rFonts w:ascii="Times New Roman" w:hAnsi="Times New Roman" w:cs="Times New Roman"/>
          <w:i/>
          <w:iCs/>
          <w:color w:val="000000" w:themeColor="text1"/>
          <w:sz w:val="24"/>
          <w:szCs w:val="24"/>
        </w:rPr>
        <w:t>Water Education Initiative</w:t>
      </w:r>
      <w:r w:rsidRPr="00D84D9D">
        <w:rPr>
          <w:rFonts w:ascii="Times New Roman" w:hAnsi="Times New Roman" w:cs="Times New Roman"/>
          <w:color w:val="000000" w:themeColor="text1"/>
          <w:sz w:val="24"/>
          <w:szCs w:val="24"/>
        </w:rPr>
        <w:t xml:space="preserve">. They aim to bring relevant and useful information to Adams State’s students and faculty and the local community about critical issues related to water in the San Luis Valley, its past and current management, and community-based approaches to sustainable water use for the future.  Many of the talks are being recorded and are available for </w:t>
      </w:r>
      <w:r w:rsidRPr="00D84D9D">
        <w:rPr>
          <w:rFonts w:ascii="Times New Roman" w:hAnsi="Times New Roman" w:cs="Times New Roman"/>
          <w:color w:val="000000" w:themeColor="text1"/>
          <w:sz w:val="24"/>
          <w:szCs w:val="24"/>
        </w:rPr>
        <w:lastRenderedPageBreak/>
        <w:t>viewing on the Adams State YouTube channel, under the Salazar Rio Grande del Norte Center’s playlist.</w:t>
      </w:r>
    </w:p>
    <w:p w14:paraId="34CE9264" w14:textId="77777777" w:rsidR="00D835F9" w:rsidRPr="00D84D9D" w:rsidRDefault="00D835F9" w:rsidP="00B479E4">
      <w:pPr>
        <w:spacing w:after="0" w:line="240" w:lineRule="auto"/>
        <w:rPr>
          <w:rFonts w:ascii="Times New Roman" w:hAnsi="Times New Roman" w:cs="Times New Roman"/>
          <w:color w:val="000000" w:themeColor="text1"/>
          <w:sz w:val="24"/>
          <w:szCs w:val="24"/>
        </w:rPr>
      </w:pPr>
    </w:p>
    <w:p w14:paraId="73D2C9C3" w14:textId="3BD0F01F" w:rsidR="00D835F9" w:rsidRPr="00D84D9D" w:rsidRDefault="00D835F9" w:rsidP="00B479E4">
      <w:pPr>
        <w:spacing w:after="0" w:line="240" w:lineRule="auto"/>
        <w:rPr>
          <w:rStyle w:val="Hyperlink"/>
          <w:rFonts w:ascii="Times New Roman" w:hAnsi="Times New Roman" w:cs="Times New Roman"/>
          <w:color w:val="000000" w:themeColor="text1"/>
          <w:sz w:val="24"/>
          <w:szCs w:val="24"/>
        </w:rPr>
      </w:pPr>
      <w:r w:rsidRPr="00D84D9D">
        <w:rPr>
          <w:rFonts w:ascii="Times New Roman" w:hAnsi="Times New Roman" w:cs="Times New Roman"/>
          <w:color w:val="000000" w:themeColor="text1"/>
          <w:sz w:val="24"/>
          <w:szCs w:val="24"/>
        </w:rPr>
        <w:t>Parking for this free event is available in the parking lot on 1</w:t>
      </w:r>
      <w:r w:rsidRPr="00D84D9D">
        <w:rPr>
          <w:rFonts w:ascii="Times New Roman" w:hAnsi="Times New Roman" w:cs="Times New Roman"/>
          <w:color w:val="000000" w:themeColor="text1"/>
          <w:sz w:val="24"/>
          <w:szCs w:val="24"/>
          <w:vertAlign w:val="superscript"/>
        </w:rPr>
        <w:t>st</w:t>
      </w:r>
      <w:r w:rsidRPr="00D84D9D">
        <w:rPr>
          <w:rFonts w:ascii="Times New Roman" w:hAnsi="Times New Roman" w:cs="Times New Roman"/>
          <w:color w:val="000000" w:themeColor="text1"/>
          <w:sz w:val="24"/>
          <w:szCs w:val="24"/>
        </w:rPr>
        <w:t xml:space="preserve"> St., east of McDaniel Hall, open to the public after 5 p.m. For more information, contact Rio de la Vista, Director of the Salazar Rio Grande del Norte Center, at 719-850-2255 or </w:t>
      </w:r>
      <w:hyperlink r:id="rId9" w:history="1">
        <w:r w:rsidRPr="00D84D9D">
          <w:rPr>
            <w:rStyle w:val="Hyperlink"/>
            <w:rFonts w:ascii="Times New Roman" w:hAnsi="Times New Roman" w:cs="Times New Roman"/>
            <w:color w:val="000000" w:themeColor="text1"/>
            <w:sz w:val="24"/>
            <w:szCs w:val="24"/>
          </w:rPr>
          <w:t>riodelavista@adams.edu</w:t>
        </w:r>
      </w:hyperlink>
      <w:r w:rsidR="00B479E4">
        <w:rPr>
          <w:rStyle w:val="Hyperlink"/>
          <w:rFonts w:ascii="Times New Roman" w:hAnsi="Times New Roman" w:cs="Times New Roman"/>
          <w:color w:val="000000" w:themeColor="text1"/>
          <w:sz w:val="24"/>
          <w:szCs w:val="24"/>
        </w:rPr>
        <w:t>.</w:t>
      </w:r>
      <w:bookmarkStart w:id="0" w:name="_GoBack"/>
      <w:bookmarkEnd w:id="0"/>
    </w:p>
    <w:p w14:paraId="789329F5" w14:textId="77777777" w:rsidR="00D835F9" w:rsidRDefault="00D835F9" w:rsidP="00B479E4">
      <w:pPr>
        <w:spacing w:after="0" w:line="240" w:lineRule="auto"/>
        <w:jc w:val="center"/>
        <w:rPr>
          <w:rStyle w:val="Hyperlink"/>
          <w:rFonts w:ascii="Times New Roman" w:hAnsi="Times New Roman" w:cs="Times New Roman"/>
          <w:color w:val="000000" w:themeColor="text1"/>
          <w:sz w:val="24"/>
          <w:szCs w:val="24"/>
        </w:rPr>
      </w:pPr>
    </w:p>
    <w:p w14:paraId="5AFC5D3C" w14:textId="6DFD6A8A" w:rsidR="00D835F9" w:rsidRPr="00B479E4" w:rsidRDefault="00D835F9" w:rsidP="00B479E4">
      <w:pPr>
        <w:spacing w:after="0" w:line="240" w:lineRule="auto"/>
        <w:jc w:val="center"/>
        <w:rPr>
          <w:rFonts w:ascii="Times New Roman" w:hAnsi="Times New Roman" w:cs="Times New Roman"/>
          <w:color w:val="000000" w:themeColor="text1"/>
          <w:sz w:val="24"/>
          <w:szCs w:val="24"/>
        </w:rPr>
      </w:pPr>
      <w:r w:rsidRPr="00B479E4">
        <w:rPr>
          <w:rStyle w:val="Hyperlink"/>
          <w:rFonts w:ascii="Times New Roman" w:hAnsi="Times New Roman" w:cs="Times New Roman"/>
          <w:color w:val="000000" w:themeColor="text1"/>
          <w:sz w:val="24"/>
          <w:szCs w:val="24"/>
          <w:u w:val="none"/>
        </w:rPr>
        <w:t>-30-</w:t>
      </w:r>
    </w:p>
    <w:p w14:paraId="1E91A5E2" w14:textId="77777777" w:rsidR="00D835F9" w:rsidRPr="00693933" w:rsidRDefault="00D835F9" w:rsidP="00B479E4">
      <w:pPr>
        <w:spacing w:after="0" w:line="240" w:lineRule="auto"/>
        <w:jc w:val="center"/>
        <w:rPr>
          <w:rFonts w:ascii="Times New Roman" w:hAnsi="Times New Roman" w:cs="Times New Roman"/>
          <w:color w:val="000000" w:themeColor="text1"/>
          <w:sz w:val="24"/>
          <w:szCs w:val="24"/>
          <w:u w:val="single"/>
        </w:rPr>
      </w:pPr>
    </w:p>
    <w:p w14:paraId="549595D5" w14:textId="45FF4B6D" w:rsidR="00D835F9" w:rsidRPr="00296CE8" w:rsidRDefault="00D835F9" w:rsidP="00B479E4">
      <w:pPr>
        <w:spacing w:after="0" w:line="240" w:lineRule="auto"/>
        <w:rPr>
          <w:rFonts w:ascii="Times New Roman" w:eastAsia="Times New Roman" w:hAnsi="Times New Roman" w:cs="Times New Roman"/>
          <w:color w:val="000000" w:themeColor="text1"/>
          <w:sz w:val="24"/>
          <w:szCs w:val="24"/>
          <w:shd w:val="clear" w:color="auto" w:fill="FFFFFF"/>
        </w:rPr>
      </w:pPr>
      <w:r w:rsidRPr="00296CE8">
        <w:rPr>
          <w:rFonts w:ascii="Times New Roman" w:eastAsia="Times New Roman" w:hAnsi="Times New Roman" w:cs="Times New Roman"/>
          <w:color w:val="000000" w:themeColor="text1"/>
          <w:sz w:val="24"/>
          <w:szCs w:val="24"/>
          <w:shd w:val="clear" w:color="auto" w:fill="FFFFFF"/>
        </w:rPr>
        <w:t>CUTLINE: Gregory Hobbs, Photo courtesy of Gregory Hobbs.</w:t>
      </w:r>
    </w:p>
    <w:p w14:paraId="28565213" w14:textId="7DEE6D59" w:rsidR="00E97151" w:rsidRPr="00C91D68" w:rsidRDefault="00E97151" w:rsidP="00B479E4">
      <w:pPr>
        <w:spacing w:after="0" w:line="240" w:lineRule="auto"/>
        <w:jc w:val="center"/>
        <w:rPr>
          <w:rFonts w:ascii="Times New Roman" w:hAnsi="Times New Roman" w:cs="Times New Roman"/>
          <w:color w:val="000000" w:themeColor="text1"/>
          <w:sz w:val="24"/>
          <w:szCs w:val="24"/>
          <w:u w:val="single"/>
        </w:rPr>
      </w:pPr>
    </w:p>
    <w:sectPr w:rsidR="00E97151" w:rsidRPr="00C91D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etaBlack-Caps">
    <w:altName w:val="Calibri"/>
    <w:panose1 w:val="020B06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F6261"/>
    <w:multiLevelType w:val="hybridMultilevel"/>
    <w:tmpl w:val="BAFE19FA"/>
    <w:lvl w:ilvl="0" w:tplc="04090001">
      <w:start w:val="1"/>
      <w:numFmt w:val="bullet"/>
      <w:lvlText w:val=""/>
      <w:lvlJc w:val="left"/>
      <w:pPr>
        <w:ind w:left="720" w:hanging="360"/>
      </w:pPr>
      <w:rPr>
        <w:rFonts w:ascii="Symbol" w:hAnsi="Symbol"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D7A6B"/>
    <w:multiLevelType w:val="hybridMultilevel"/>
    <w:tmpl w:val="600051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A55DC7"/>
    <w:multiLevelType w:val="hybridMultilevel"/>
    <w:tmpl w:val="D6DA0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A3378C"/>
    <w:multiLevelType w:val="hybridMultilevel"/>
    <w:tmpl w:val="82BE2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1D0563"/>
    <w:multiLevelType w:val="hybridMultilevel"/>
    <w:tmpl w:val="990612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2A2EE0"/>
    <w:multiLevelType w:val="hybridMultilevel"/>
    <w:tmpl w:val="0A3E3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E67027"/>
    <w:multiLevelType w:val="hybridMultilevel"/>
    <w:tmpl w:val="3CDAFC2A"/>
    <w:lvl w:ilvl="0" w:tplc="5E847B06">
      <w:start w:val="2013"/>
      <w:numFmt w:val="bullet"/>
      <w:lvlText w:val="-"/>
      <w:lvlJc w:val="left"/>
      <w:pPr>
        <w:ind w:left="720" w:hanging="360"/>
      </w:pPr>
      <w:rPr>
        <w:rFonts w:ascii="Times New Roman" w:eastAsiaTheme="minorHAnsi"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CF2A26"/>
    <w:multiLevelType w:val="hybridMultilevel"/>
    <w:tmpl w:val="F51E1E64"/>
    <w:lvl w:ilvl="0" w:tplc="354E58B8">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3"/>
  </w:num>
  <w:num w:numId="4">
    <w:abstractNumId w:val="0"/>
  </w:num>
  <w:num w:numId="5">
    <w:abstractNumId w:val="5"/>
  </w:num>
  <w:num w:numId="6">
    <w:abstractNumId w:val="1"/>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6CD"/>
    <w:rsid w:val="00071531"/>
    <w:rsid w:val="00092592"/>
    <w:rsid w:val="000F17E3"/>
    <w:rsid w:val="00264A1F"/>
    <w:rsid w:val="002709BA"/>
    <w:rsid w:val="002F38A7"/>
    <w:rsid w:val="002F7119"/>
    <w:rsid w:val="003F2BF4"/>
    <w:rsid w:val="00495236"/>
    <w:rsid w:val="00496D7F"/>
    <w:rsid w:val="004F2AB1"/>
    <w:rsid w:val="00500879"/>
    <w:rsid w:val="00504088"/>
    <w:rsid w:val="0059540E"/>
    <w:rsid w:val="005A2559"/>
    <w:rsid w:val="005C3D10"/>
    <w:rsid w:val="005F3D2D"/>
    <w:rsid w:val="00645AE4"/>
    <w:rsid w:val="00674F5D"/>
    <w:rsid w:val="00684BE0"/>
    <w:rsid w:val="006C1AB5"/>
    <w:rsid w:val="007B1B2C"/>
    <w:rsid w:val="0082009F"/>
    <w:rsid w:val="00823327"/>
    <w:rsid w:val="00832D40"/>
    <w:rsid w:val="00847BE9"/>
    <w:rsid w:val="00866F6A"/>
    <w:rsid w:val="008B1801"/>
    <w:rsid w:val="008C7FFD"/>
    <w:rsid w:val="00914CE2"/>
    <w:rsid w:val="0093392B"/>
    <w:rsid w:val="009A4515"/>
    <w:rsid w:val="00A6114F"/>
    <w:rsid w:val="00AD0933"/>
    <w:rsid w:val="00B01ED0"/>
    <w:rsid w:val="00B444E9"/>
    <w:rsid w:val="00B479E4"/>
    <w:rsid w:val="00BD26CD"/>
    <w:rsid w:val="00C44686"/>
    <w:rsid w:val="00C73631"/>
    <w:rsid w:val="00C7723A"/>
    <w:rsid w:val="00C91D68"/>
    <w:rsid w:val="00D217D4"/>
    <w:rsid w:val="00D66674"/>
    <w:rsid w:val="00D75A9B"/>
    <w:rsid w:val="00D835F9"/>
    <w:rsid w:val="00D97B4C"/>
    <w:rsid w:val="00DB030B"/>
    <w:rsid w:val="00DF708A"/>
    <w:rsid w:val="00E10726"/>
    <w:rsid w:val="00E152D1"/>
    <w:rsid w:val="00E97151"/>
    <w:rsid w:val="00EF54F0"/>
    <w:rsid w:val="00F11ABE"/>
    <w:rsid w:val="00F16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A462B"/>
  <w15:docId w15:val="{7862C5E5-959A-354E-BC55-572880F40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7F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FFD"/>
    <w:rPr>
      <w:rFonts w:ascii="Tahoma" w:hAnsi="Tahoma" w:cs="Tahoma"/>
      <w:sz w:val="16"/>
      <w:szCs w:val="16"/>
    </w:rPr>
  </w:style>
  <w:style w:type="character" w:styleId="Hyperlink">
    <w:name w:val="Hyperlink"/>
    <w:basedOn w:val="DefaultParagraphFont"/>
    <w:uiPriority w:val="99"/>
    <w:unhideWhenUsed/>
    <w:rsid w:val="003F2BF4"/>
    <w:rPr>
      <w:color w:val="0000FF" w:themeColor="hyperlink"/>
      <w:u w:val="single"/>
    </w:rPr>
  </w:style>
  <w:style w:type="paragraph" w:styleId="ListParagraph">
    <w:name w:val="List Paragraph"/>
    <w:basedOn w:val="Normal"/>
    <w:uiPriority w:val="34"/>
    <w:qFormat/>
    <w:rsid w:val="002709BA"/>
    <w:pPr>
      <w:ind w:left="720"/>
      <w:contextualSpacing/>
    </w:pPr>
  </w:style>
  <w:style w:type="character" w:styleId="UnresolvedMention">
    <w:name w:val="Unresolved Mention"/>
    <w:basedOn w:val="DefaultParagraphFont"/>
    <w:uiPriority w:val="99"/>
    <w:semiHidden/>
    <w:unhideWhenUsed/>
    <w:rsid w:val="00C91D68"/>
    <w:rPr>
      <w:color w:val="605E5C"/>
      <w:shd w:val="clear" w:color="auto" w:fill="E1DFDD"/>
    </w:rPr>
  </w:style>
  <w:style w:type="paragraph" w:styleId="Title">
    <w:name w:val="Title"/>
    <w:basedOn w:val="Normal"/>
    <w:link w:val="TitleChar"/>
    <w:qFormat/>
    <w:rsid w:val="00C91D68"/>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C91D68"/>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odelavista@adams.edu" TargetMode="External"/><Relationship Id="rId3" Type="http://schemas.openxmlformats.org/officeDocument/2006/relationships/settings" Target="settings.xml"/><Relationship Id="rId7" Type="http://schemas.openxmlformats.org/officeDocument/2006/relationships/hyperlink" Target="http://www.adams.edu/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srelyea@adams.edu" TargetMode="External"/><Relationship Id="rId11" Type="http://schemas.openxmlformats.org/officeDocument/2006/relationships/theme" Target="theme/theme1.xml"/><Relationship Id="rId5" Type="http://schemas.openxmlformats.org/officeDocument/2006/relationships/image" Target="media/image1.tif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odelavista@adams.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waecht\Documents\Releases\NEWS%20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C:\Users\jmwaecht\Documents\Releases\NEWS RELEASE.dotx</Template>
  <TotalTime>2</TotalTime>
  <Pages>2</Pages>
  <Words>442</Words>
  <Characters>2522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Adams State College</Company>
  <LinksUpToDate>false</LinksUpToDate>
  <CharactersWithSpaces>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waechter</dc:creator>
  <cp:lastModifiedBy>Microsoft Office User</cp:lastModifiedBy>
  <cp:revision>3</cp:revision>
  <cp:lastPrinted>2015-01-27T15:40:00Z</cp:lastPrinted>
  <dcterms:created xsi:type="dcterms:W3CDTF">2019-09-12T14:53:00Z</dcterms:created>
  <dcterms:modified xsi:type="dcterms:W3CDTF">2019-09-12T14:55:00Z</dcterms:modified>
</cp:coreProperties>
</file>